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D0F25" w:rsidTr="003D0F25">
        <w:tc>
          <w:tcPr>
            <w:tcW w:w="5103" w:type="dxa"/>
            <w:hideMark/>
          </w:tcPr>
          <w:p w:rsidR="003D0F25" w:rsidRDefault="003D0F25" w:rsidP="008805C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>
              <w:rPr>
                <w:rFonts w:ascii="Times New Roman" w:eastAsia="Calibri" w:hAnsi="Times New Roman" w:cs="Times New Roman"/>
                <w:sz w:val="28"/>
                <w:szCs w:val="28"/>
              </w:rPr>
              <w:t>депутат Закарпатської обласної ради Сушко А.</w:t>
            </w:r>
            <w:r w:rsidR="001817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4785" w:type="dxa"/>
            <w:gridSpan w:val="2"/>
            <w:hideMark/>
          </w:tcPr>
          <w:p w:rsidR="003D0F25" w:rsidRDefault="003D0F2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3D0F25" w:rsidRDefault="00AD5B5D" w:rsidP="00766B7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№</w:t>
            </w:r>
            <w:r w:rsidR="001817C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274ПР/01-15</w:t>
            </w:r>
            <w:r w:rsidR="003D0F2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3D0F25" w:rsidRPr="003D0F25" w:rsidTr="003D0F25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8805CF" w:rsidRDefault="003D0F25" w:rsidP="008805CF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депутат Закарпатської обласної </w:t>
            </w:r>
          </w:p>
          <w:p w:rsidR="003D0F25" w:rsidRDefault="008805CF" w:rsidP="008805CF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 Сушко А.</w:t>
            </w:r>
            <w:r w:rsidR="001817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</w:p>
        </w:tc>
      </w:tr>
    </w:tbl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F25" w:rsidRDefault="003D0F25" w:rsidP="003D0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" stroked="f">
                <v:textbox>
                  <w:txbxContent>
                    <w:p w:rsidR="003D0F25" w:rsidRDefault="003D0F25" w:rsidP="003D0F25"/>
                  </w:txbxContent>
                </v:textbox>
              </v:rect>
            </w:pict>
          </mc:Fallback>
        </mc:AlternateContent>
      </w: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2920" cy="594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Друга сесія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скликання</w:t>
      </w: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25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3D0F25" w:rsidRDefault="003D0F25" w:rsidP="003D0F25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F25" w:rsidRDefault="003D0F25" w:rsidP="003D0F25">
      <w:pPr>
        <w:autoSpaceDE w:val="0"/>
        <w:autoSpaceDN w:val="0"/>
        <w:adjustRightInd w:val="0"/>
        <w:spacing w:after="0" w:line="256" w:lineRule="auto"/>
        <w:ind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______2021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Ужгород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3D0F25" w:rsidRDefault="003D0F25" w:rsidP="003D0F2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6663"/>
        <w:gridCol w:w="526"/>
      </w:tblGrid>
      <w:tr w:rsidR="003D0F25" w:rsidRPr="003D0F25" w:rsidTr="00766B7C">
        <w:trPr>
          <w:trHeight w:val="936"/>
        </w:trPr>
        <w:tc>
          <w:tcPr>
            <w:tcW w:w="6663" w:type="dxa"/>
          </w:tcPr>
          <w:p w:rsidR="00AE2542" w:rsidRDefault="00AE2542" w:rsidP="00AD5B5D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0F25" w:rsidRPr="00AD5B5D" w:rsidRDefault="003D0F25" w:rsidP="00AD5B5D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затвердження </w:t>
            </w:r>
            <w:r w:rsidR="008805CF">
              <w:rPr>
                <w:rFonts w:ascii="Times New Roman" w:hAnsi="Times New Roman" w:cs="Times New Roman"/>
                <w:b/>
                <w:sz w:val="28"/>
                <w:szCs w:val="28"/>
              </w:rPr>
              <w:t>Кодексу ети</w:t>
            </w:r>
            <w:r w:rsidR="00E371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ки голови та депутатів </w:t>
            </w:r>
            <w:r w:rsidR="008805CF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</w:t>
            </w:r>
            <w:r w:rsidR="00AD5B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5B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="00AD5B5D" w:rsidRPr="00E371B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AD5B5D">
              <w:rPr>
                <w:rFonts w:ascii="Times New Roman" w:hAnsi="Times New Roman" w:cs="Times New Roman"/>
                <w:b/>
                <w:sz w:val="28"/>
                <w:szCs w:val="28"/>
              </w:rPr>
              <w:t>скликання</w:t>
            </w:r>
          </w:p>
        </w:tc>
        <w:tc>
          <w:tcPr>
            <w:tcW w:w="526" w:type="dxa"/>
          </w:tcPr>
          <w:p w:rsidR="003D0F25" w:rsidRDefault="00AD5B5D" w:rsidP="00AD5B5D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</w:tbl>
    <w:p w:rsidR="003D0F25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0F25" w:rsidRDefault="008805CF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Pr="00880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метою зміцнення довіри громадян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 обласної ради</w:t>
      </w:r>
      <w:r w:rsidRPr="00880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забезпечення ефективної депутатської діяльності, керуючись </w:t>
      </w:r>
      <w:r w:rsidR="00D43121">
        <w:rPr>
          <w:rFonts w:ascii="Times New Roman" w:hAnsi="Times New Roman" w:cs="Times New Roman"/>
          <w:sz w:val="28"/>
          <w:szCs w:val="28"/>
          <w:shd w:val="clear" w:color="auto" w:fill="FFFFFF"/>
        </w:rPr>
        <w:t>статтею</w:t>
      </w:r>
      <w:r w:rsidRPr="00880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49 Закону України </w:t>
      </w:r>
      <w:r w:rsidR="003D0F25">
        <w:rPr>
          <w:rFonts w:ascii="Times New Roman" w:hAnsi="Times New Roman" w:cs="Times New Roman"/>
          <w:sz w:val="28"/>
          <w:szCs w:val="28"/>
        </w:rPr>
        <w:t>«Про місцеве самоврядування в Україні»</w:t>
      </w:r>
      <w:r w:rsidR="008525C7">
        <w:rPr>
          <w:rFonts w:ascii="Times New Roman" w:hAnsi="Times New Roman" w:cs="Times New Roman"/>
          <w:sz w:val="28"/>
          <w:szCs w:val="28"/>
        </w:rPr>
        <w:t xml:space="preserve">, </w:t>
      </w:r>
      <w:r w:rsidR="00D43121">
        <w:rPr>
          <w:rFonts w:ascii="Times New Roman" w:hAnsi="Times New Roman" w:cs="Times New Roman"/>
          <w:sz w:val="28"/>
          <w:szCs w:val="28"/>
          <w:shd w:val="clear" w:color="auto" w:fill="FFFFFF"/>
        </w:rPr>
        <w:t>статтею</w:t>
      </w:r>
      <w:r w:rsidR="008525C7" w:rsidRPr="008525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 Закону України «Про статус депутатів місцевих рад»,</w:t>
      </w:r>
      <w:r w:rsidR="008525C7" w:rsidRPr="008525C7">
        <w:rPr>
          <w:rFonts w:ascii="Times New Roman" w:hAnsi="Times New Roman" w:cs="Times New Roman"/>
          <w:sz w:val="28"/>
          <w:szCs w:val="28"/>
        </w:rPr>
        <w:t xml:space="preserve"> </w:t>
      </w:r>
      <w:r w:rsidR="003D0F25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3D0F25">
        <w:rPr>
          <w:rFonts w:ascii="Times New Roman" w:hAnsi="Times New Roman" w:cs="Times New Roman"/>
          <w:b/>
          <w:sz w:val="28"/>
          <w:szCs w:val="28"/>
        </w:rPr>
        <w:t>в и р і ш и л а</w:t>
      </w:r>
      <w:bookmarkStart w:id="0" w:name="_GoBack"/>
      <w:r w:rsidR="003D0F25" w:rsidRPr="001817C1">
        <w:rPr>
          <w:rFonts w:ascii="Times New Roman" w:hAnsi="Times New Roman" w:cs="Times New Roman"/>
          <w:b/>
          <w:sz w:val="28"/>
          <w:szCs w:val="28"/>
        </w:rPr>
        <w:t>:</w:t>
      </w:r>
      <w:bookmarkEnd w:id="0"/>
    </w:p>
    <w:p w:rsidR="003D0F25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5C7" w:rsidRPr="008525C7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8525C7">
        <w:rPr>
          <w:rFonts w:ascii="Times New Roman" w:hAnsi="Times New Roman" w:cs="Times New Roman"/>
          <w:sz w:val="28"/>
          <w:szCs w:val="28"/>
        </w:rPr>
        <w:t xml:space="preserve">Кодекс </w:t>
      </w:r>
      <w:r w:rsidR="008525C7" w:rsidRPr="008525C7">
        <w:rPr>
          <w:rFonts w:ascii="Times New Roman" w:hAnsi="Times New Roman" w:cs="Times New Roman"/>
          <w:sz w:val="28"/>
          <w:szCs w:val="28"/>
        </w:rPr>
        <w:t>етики голови та депутатів Закарпатської обласної ради</w:t>
      </w:r>
      <w:r w:rsidR="008525C7">
        <w:rPr>
          <w:rFonts w:ascii="Times New Roman" w:hAnsi="Times New Roman" w:cs="Times New Roman"/>
          <w:sz w:val="28"/>
          <w:szCs w:val="28"/>
        </w:rPr>
        <w:t xml:space="preserve"> </w:t>
      </w:r>
      <w:r w:rsidR="008525C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525C7" w:rsidRPr="008525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525C7">
        <w:rPr>
          <w:rFonts w:ascii="Times New Roman" w:hAnsi="Times New Roman" w:cs="Times New Roman"/>
          <w:sz w:val="28"/>
          <w:szCs w:val="28"/>
        </w:rPr>
        <w:t>скликання.</w:t>
      </w:r>
    </w:p>
    <w:p w:rsidR="003D0F25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голову обласної ради та постійну комісію з питань законності, правопорядку та  регламенту.</w:t>
      </w:r>
    </w:p>
    <w:p w:rsidR="003D0F25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0F25" w:rsidRDefault="003D0F25" w:rsidP="003D0F25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D0F25" w:rsidRDefault="003D0F25" w:rsidP="003D0F25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3D0F25" w:rsidRDefault="003D0F25" w:rsidP="003D0F2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Олексій ПЕТРОВ</w:t>
      </w:r>
    </w:p>
    <w:p w:rsidR="003D0F25" w:rsidRDefault="003D0F25" w:rsidP="003D0F2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D0F25" w:rsidRDefault="003D0F25" w:rsidP="003D0F2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B215B" w:rsidRDefault="00CB215B"/>
    <w:sectPr w:rsidR="00CB215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1E1"/>
    <w:rsid w:val="001817C1"/>
    <w:rsid w:val="002461E1"/>
    <w:rsid w:val="003D0F25"/>
    <w:rsid w:val="00764393"/>
    <w:rsid w:val="00766B7C"/>
    <w:rsid w:val="008525C7"/>
    <w:rsid w:val="008805CF"/>
    <w:rsid w:val="00AD5B5D"/>
    <w:rsid w:val="00AE2542"/>
    <w:rsid w:val="00C11AC6"/>
    <w:rsid w:val="00CB215B"/>
    <w:rsid w:val="00D43121"/>
    <w:rsid w:val="00E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9353"/>
  <w15:chartTrackingRefBased/>
  <w15:docId w15:val="{B73C509B-45B1-4C4A-BA20-50410EC9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25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F2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semiHidden/>
    <w:rsid w:val="003D0F25"/>
    <w:rPr>
      <w:rFonts w:ascii="Calibri" w:eastAsia="Calibri" w:hAnsi="Calibri" w:cs="Times New Roman"/>
      <w:sz w:val="28"/>
      <w:szCs w:val="20"/>
      <w:lang w:val="uk-UA" w:eastAsia="ar-SA"/>
    </w:rPr>
  </w:style>
  <w:style w:type="paragraph" w:customStyle="1" w:styleId="1">
    <w:name w:val="Абзац списка1"/>
    <w:basedOn w:val="a"/>
    <w:uiPriority w:val="34"/>
    <w:qFormat/>
    <w:rsid w:val="003D0F2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BorshoshL</cp:lastModifiedBy>
  <cp:revision>10</cp:revision>
  <dcterms:created xsi:type="dcterms:W3CDTF">2021-02-09T11:02:00Z</dcterms:created>
  <dcterms:modified xsi:type="dcterms:W3CDTF">2021-02-12T14:55:00Z</dcterms:modified>
</cp:coreProperties>
</file>